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0A" w:rsidRDefault="00EB4D0A">
      <w:pPr>
        <w:rPr>
          <w:lang w:val="es-MX"/>
        </w:rPr>
      </w:pPr>
    </w:p>
    <w:p w:rsidR="00AC0240" w:rsidRDefault="00AC0240">
      <w:pPr>
        <w:rPr>
          <w:lang w:val="es-MX"/>
        </w:rPr>
      </w:pPr>
      <w:r>
        <w:rPr>
          <w:b/>
          <w:i/>
          <w:noProof/>
          <w:lang w:val="es-HN" w:eastAsia="es-HN"/>
        </w:rPr>
        <w:drawing>
          <wp:inline distT="0" distB="0" distL="0" distR="0" wp14:anchorId="2DCB4383" wp14:editId="69E9C337">
            <wp:extent cx="1265274" cy="956931"/>
            <wp:effectExtent l="0" t="0" r="0" b="0"/>
            <wp:docPr id="1" name="Imagen 1" descr="E:\Logos\Siguatepeque (Prestado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s\Siguatepeque (Prestador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301" cy="96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240" w:rsidRDefault="00AC0240">
      <w:pPr>
        <w:rPr>
          <w:lang w:val="es-MX"/>
        </w:rPr>
      </w:pPr>
    </w:p>
    <w:p w:rsidR="00AC0240" w:rsidRPr="006765B6" w:rsidRDefault="00EB4D0A" w:rsidP="00EB4D0A">
      <w:pPr>
        <w:jc w:val="right"/>
        <w:rPr>
          <w:color w:val="auto"/>
          <w:sz w:val="24"/>
          <w:szCs w:val="24"/>
          <w:lang w:val="es-MX"/>
        </w:rPr>
      </w:pPr>
      <w:r w:rsidRPr="006765B6">
        <w:rPr>
          <w:color w:val="auto"/>
          <w:sz w:val="24"/>
          <w:szCs w:val="24"/>
          <w:lang w:val="es-MX"/>
        </w:rPr>
        <w:t>NOTA DE PRENSA N° 1</w:t>
      </w:r>
    </w:p>
    <w:p w:rsidR="008A6FA9" w:rsidRPr="006765B6" w:rsidRDefault="00EB4D0A" w:rsidP="00EC4CBB">
      <w:pPr>
        <w:rPr>
          <w:color w:val="auto"/>
          <w:sz w:val="24"/>
          <w:szCs w:val="24"/>
          <w:lang w:val="es-MX"/>
        </w:rPr>
      </w:pPr>
      <w:r w:rsidRPr="006765B6">
        <w:rPr>
          <w:color w:val="auto"/>
          <w:sz w:val="24"/>
          <w:szCs w:val="24"/>
          <w:lang w:val="es-MX"/>
        </w:rPr>
        <w:t>AGUAS DE SIGUATEPEQUE, INFORMA SOBRE EL AJUSTE AL PAGO DE SU SERVICIO DE AGUA POTABLE.</w:t>
      </w:r>
    </w:p>
    <w:p w:rsidR="00AC0240" w:rsidRPr="006765B6" w:rsidRDefault="00AC0240" w:rsidP="00EC4CBB">
      <w:pPr>
        <w:rPr>
          <w:color w:val="auto"/>
          <w:sz w:val="24"/>
          <w:szCs w:val="24"/>
          <w:lang w:val="es-MX"/>
        </w:rPr>
      </w:pPr>
    </w:p>
    <w:p w:rsidR="006765B6" w:rsidRDefault="00AC0240" w:rsidP="003F5D46">
      <w:pPr>
        <w:ind w:left="0"/>
        <w:jc w:val="both"/>
        <w:rPr>
          <w:color w:val="auto"/>
          <w:sz w:val="24"/>
          <w:szCs w:val="24"/>
          <w:lang w:val="es-MX"/>
        </w:rPr>
      </w:pPr>
      <w:r w:rsidRPr="006765B6">
        <w:rPr>
          <w:color w:val="auto"/>
          <w:sz w:val="24"/>
          <w:szCs w:val="24"/>
          <w:lang w:val="es-MX"/>
        </w:rPr>
        <w:t xml:space="preserve">La Unidad Municipal Desconcentrada </w:t>
      </w:r>
      <w:r w:rsidR="006765B6" w:rsidRPr="006765B6">
        <w:rPr>
          <w:color w:val="auto"/>
          <w:sz w:val="24"/>
          <w:szCs w:val="24"/>
          <w:lang w:val="es-MX"/>
        </w:rPr>
        <w:t>“</w:t>
      </w:r>
      <w:r w:rsidRPr="006765B6">
        <w:rPr>
          <w:color w:val="auto"/>
          <w:sz w:val="24"/>
          <w:szCs w:val="24"/>
          <w:lang w:val="es-MX"/>
        </w:rPr>
        <w:t xml:space="preserve">Aguas de </w:t>
      </w:r>
      <w:proofErr w:type="spellStart"/>
      <w:r w:rsidRPr="006765B6">
        <w:rPr>
          <w:color w:val="auto"/>
          <w:sz w:val="24"/>
          <w:szCs w:val="24"/>
          <w:lang w:val="es-MX"/>
        </w:rPr>
        <w:t>Siguatepeque</w:t>
      </w:r>
      <w:proofErr w:type="spellEnd"/>
      <w:r w:rsidR="006765B6" w:rsidRPr="006765B6">
        <w:rPr>
          <w:color w:val="auto"/>
          <w:sz w:val="24"/>
          <w:szCs w:val="24"/>
          <w:lang w:val="es-MX"/>
        </w:rPr>
        <w:t>”</w:t>
      </w:r>
      <w:r w:rsidRPr="006765B6">
        <w:rPr>
          <w:color w:val="auto"/>
          <w:sz w:val="24"/>
          <w:szCs w:val="24"/>
          <w:lang w:val="es-MX"/>
        </w:rPr>
        <w:t xml:space="preserve">, comunica a la </w:t>
      </w:r>
      <w:r w:rsidR="008A6FA9" w:rsidRPr="006765B6">
        <w:rPr>
          <w:color w:val="auto"/>
          <w:sz w:val="24"/>
          <w:szCs w:val="24"/>
          <w:lang w:val="es-MX"/>
        </w:rPr>
        <w:t>población</w:t>
      </w:r>
      <w:r w:rsidRPr="006765B6">
        <w:rPr>
          <w:color w:val="auto"/>
          <w:sz w:val="24"/>
          <w:szCs w:val="24"/>
          <w:lang w:val="es-MX"/>
        </w:rPr>
        <w:t xml:space="preserve"> </w:t>
      </w:r>
      <w:r w:rsidR="007D4990">
        <w:rPr>
          <w:color w:val="auto"/>
          <w:sz w:val="24"/>
          <w:szCs w:val="24"/>
          <w:lang w:val="es-MX"/>
        </w:rPr>
        <w:t xml:space="preserve">usuaria </w:t>
      </w:r>
      <w:r w:rsidR="00627CC5" w:rsidRPr="006765B6">
        <w:rPr>
          <w:color w:val="auto"/>
          <w:sz w:val="24"/>
          <w:szCs w:val="24"/>
          <w:lang w:val="es-MX"/>
        </w:rPr>
        <w:t xml:space="preserve">del servicio de </w:t>
      </w:r>
      <w:r w:rsidRPr="006765B6">
        <w:rPr>
          <w:color w:val="auto"/>
          <w:sz w:val="24"/>
          <w:szCs w:val="24"/>
          <w:lang w:val="es-MX"/>
        </w:rPr>
        <w:t xml:space="preserve">agua potable, </w:t>
      </w:r>
      <w:r w:rsidR="006765B6" w:rsidRPr="006765B6">
        <w:rPr>
          <w:color w:val="auto"/>
          <w:sz w:val="24"/>
          <w:szCs w:val="24"/>
          <w:lang w:val="es-MX"/>
        </w:rPr>
        <w:t>que a partir del mes de enero del año 2015 entra en vigencia una nueva estructura tarifaria para el servicio de agua potable</w:t>
      </w:r>
      <w:r w:rsidR="006765B6">
        <w:rPr>
          <w:color w:val="auto"/>
          <w:sz w:val="24"/>
          <w:szCs w:val="24"/>
          <w:lang w:val="es-MX"/>
        </w:rPr>
        <w:t xml:space="preserve">. </w:t>
      </w:r>
    </w:p>
    <w:p w:rsidR="006765B6" w:rsidRPr="006765B6" w:rsidRDefault="006765B6" w:rsidP="003F5D46">
      <w:pPr>
        <w:ind w:left="0"/>
        <w:jc w:val="both"/>
        <w:rPr>
          <w:sz w:val="24"/>
          <w:szCs w:val="24"/>
          <w:lang w:val="es-ES"/>
        </w:rPr>
      </w:pPr>
      <w:r w:rsidRPr="007957F3">
        <w:rPr>
          <w:color w:val="auto"/>
          <w:sz w:val="24"/>
          <w:szCs w:val="24"/>
          <w:lang w:val="es-MX"/>
        </w:rPr>
        <w:t xml:space="preserve">Después de ocho </w:t>
      </w:r>
      <w:r w:rsidR="007957F3" w:rsidRPr="007957F3">
        <w:rPr>
          <w:color w:val="auto"/>
          <w:sz w:val="24"/>
          <w:szCs w:val="24"/>
          <w:lang w:val="es-MX"/>
        </w:rPr>
        <w:t>años</w:t>
      </w:r>
      <w:r w:rsidRPr="007957F3">
        <w:rPr>
          <w:color w:val="auto"/>
          <w:sz w:val="24"/>
          <w:szCs w:val="24"/>
          <w:lang w:val="es-MX"/>
        </w:rPr>
        <w:t xml:space="preserve"> </w:t>
      </w:r>
      <w:r w:rsidR="007957F3" w:rsidRPr="007957F3">
        <w:rPr>
          <w:color w:val="auto"/>
          <w:sz w:val="24"/>
          <w:szCs w:val="24"/>
          <w:lang w:val="es-MX"/>
        </w:rPr>
        <w:t>sin incremento</w:t>
      </w:r>
      <w:r w:rsidRPr="007957F3">
        <w:rPr>
          <w:color w:val="auto"/>
          <w:sz w:val="24"/>
          <w:szCs w:val="24"/>
          <w:lang w:val="es-MX"/>
        </w:rPr>
        <w:t xml:space="preserve"> a la tarifa del servicio, esta nueva estructura tiene como único y principal objetivo mejorar la calidad, cantidad y continuidad de</w:t>
      </w:r>
      <w:r w:rsidR="007957F3" w:rsidRPr="007957F3">
        <w:rPr>
          <w:color w:val="auto"/>
          <w:sz w:val="24"/>
          <w:szCs w:val="24"/>
          <w:lang w:val="es-MX"/>
        </w:rPr>
        <w:t>l</w:t>
      </w:r>
      <w:r w:rsidRPr="007957F3">
        <w:rPr>
          <w:color w:val="auto"/>
          <w:sz w:val="24"/>
          <w:szCs w:val="24"/>
          <w:lang w:val="es-MX"/>
        </w:rPr>
        <w:t xml:space="preserve"> </w:t>
      </w:r>
      <w:r w:rsidR="007957F3" w:rsidRPr="007957F3">
        <w:rPr>
          <w:color w:val="auto"/>
          <w:sz w:val="24"/>
          <w:szCs w:val="24"/>
          <w:lang w:val="es-MX"/>
        </w:rPr>
        <w:t>servicio de agua potable</w:t>
      </w:r>
      <w:r w:rsidR="004F4319">
        <w:rPr>
          <w:color w:val="auto"/>
          <w:sz w:val="24"/>
          <w:szCs w:val="24"/>
          <w:lang w:val="es-MX"/>
        </w:rPr>
        <w:t>,</w:t>
      </w:r>
      <w:r w:rsidR="007957F3" w:rsidRPr="007957F3">
        <w:rPr>
          <w:color w:val="auto"/>
          <w:sz w:val="24"/>
          <w:szCs w:val="24"/>
          <w:lang w:val="es-MX"/>
        </w:rPr>
        <w:t xml:space="preserve"> </w:t>
      </w:r>
      <w:r w:rsidR="004F4319">
        <w:rPr>
          <w:color w:val="auto"/>
          <w:sz w:val="24"/>
          <w:szCs w:val="24"/>
          <w:lang w:val="es-MX"/>
        </w:rPr>
        <w:t xml:space="preserve">mediante la ejecución de </w:t>
      </w:r>
      <w:r w:rsidR="007957F3" w:rsidRPr="007957F3">
        <w:rPr>
          <w:color w:val="auto"/>
          <w:sz w:val="24"/>
          <w:szCs w:val="24"/>
          <w:lang w:val="es-MX"/>
        </w:rPr>
        <w:t xml:space="preserve">nuevas </w:t>
      </w:r>
      <w:r w:rsidR="004F4319">
        <w:rPr>
          <w:color w:val="auto"/>
          <w:sz w:val="24"/>
          <w:szCs w:val="24"/>
          <w:lang w:val="es-MX"/>
        </w:rPr>
        <w:t xml:space="preserve">e importantes </w:t>
      </w:r>
      <w:r w:rsidR="007957F3" w:rsidRPr="007957F3">
        <w:rPr>
          <w:color w:val="auto"/>
          <w:sz w:val="24"/>
          <w:szCs w:val="24"/>
          <w:lang w:val="es-MX"/>
        </w:rPr>
        <w:t xml:space="preserve">inversiones y la </w:t>
      </w:r>
      <w:r w:rsidR="004F4319">
        <w:rPr>
          <w:color w:val="auto"/>
          <w:sz w:val="24"/>
          <w:szCs w:val="24"/>
          <w:lang w:val="es-MX"/>
        </w:rPr>
        <w:t xml:space="preserve">disponibilidad de recursos para la </w:t>
      </w:r>
      <w:r w:rsidR="007957F3" w:rsidRPr="007957F3">
        <w:rPr>
          <w:color w:val="auto"/>
          <w:sz w:val="24"/>
          <w:szCs w:val="24"/>
          <w:lang w:val="es-MX"/>
        </w:rPr>
        <w:t xml:space="preserve">cobertura de </w:t>
      </w:r>
      <w:r w:rsidR="004F4319">
        <w:rPr>
          <w:color w:val="auto"/>
          <w:sz w:val="24"/>
          <w:szCs w:val="24"/>
          <w:lang w:val="es-MX"/>
        </w:rPr>
        <w:t xml:space="preserve">los </w:t>
      </w:r>
      <w:r w:rsidR="007957F3" w:rsidRPr="007957F3">
        <w:rPr>
          <w:color w:val="auto"/>
          <w:sz w:val="24"/>
          <w:szCs w:val="24"/>
          <w:lang w:val="es-MX"/>
        </w:rPr>
        <w:t>costos de operación y mantenimiento</w:t>
      </w:r>
      <w:r w:rsidR="004F4319">
        <w:rPr>
          <w:color w:val="auto"/>
          <w:sz w:val="24"/>
          <w:szCs w:val="24"/>
          <w:lang w:val="es-MX"/>
        </w:rPr>
        <w:t xml:space="preserve"> del sistema</w:t>
      </w:r>
      <w:r w:rsidRPr="007957F3">
        <w:rPr>
          <w:color w:val="auto"/>
          <w:sz w:val="24"/>
          <w:szCs w:val="24"/>
          <w:lang w:val="es-MX"/>
        </w:rPr>
        <w:t xml:space="preserve">, favoreciendo </w:t>
      </w:r>
      <w:r w:rsidR="007957F3" w:rsidRPr="007957F3">
        <w:rPr>
          <w:color w:val="auto"/>
          <w:sz w:val="24"/>
          <w:szCs w:val="24"/>
          <w:lang w:val="es-MX"/>
        </w:rPr>
        <w:t>directamente a todos los usuarios de esta Unidad Municipal</w:t>
      </w:r>
      <w:r w:rsidR="007957F3">
        <w:rPr>
          <w:sz w:val="24"/>
          <w:szCs w:val="24"/>
          <w:lang w:val="es-ES"/>
        </w:rPr>
        <w:t xml:space="preserve">. </w:t>
      </w:r>
    </w:p>
    <w:p w:rsidR="00C56C0F" w:rsidRPr="007B1F6F" w:rsidRDefault="004F4319" w:rsidP="003F5D46">
      <w:pPr>
        <w:ind w:left="0"/>
        <w:jc w:val="both"/>
        <w:rPr>
          <w:color w:val="auto"/>
          <w:sz w:val="24"/>
          <w:szCs w:val="24"/>
          <w:lang w:val="es-MX"/>
        </w:rPr>
      </w:pPr>
      <w:r w:rsidRPr="007B1F6F">
        <w:rPr>
          <w:color w:val="auto"/>
          <w:sz w:val="24"/>
          <w:szCs w:val="24"/>
          <w:lang w:val="es-MX"/>
        </w:rPr>
        <w:t xml:space="preserve">A continuación se detalla las tarifas a pagar por categoría </w:t>
      </w:r>
      <w:r w:rsidR="007B1F6F">
        <w:rPr>
          <w:color w:val="auto"/>
          <w:sz w:val="24"/>
          <w:szCs w:val="24"/>
          <w:lang w:val="es-MX"/>
        </w:rPr>
        <w:t>de servicio:</w:t>
      </w:r>
    </w:p>
    <w:tbl>
      <w:tblPr>
        <w:tblW w:w="1003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6"/>
        <w:gridCol w:w="2039"/>
      </w:tblGrid>
      <w:tr w:rsidR="00EC4CBB" w:rsidRPr="00EC4CBB" w:rsidTr="00EC4CBB">
        <w:trPr>
          <w:trHeight w:val="277"/>
        </w:trPr>
        <w:tc>
          <w:tcPr>
            <w:tcW w:w="7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CBB" w:rsidRPr="007E4433" w:rsidRDefault="00EC4CBB" w:rsidP="00EC4CBB">
            <w:pPr>
              <w:spacing w:after="0" w:line="240" w:lineRule="auto"/>
              <w:ind w:left="0"/>
              <w:jc w:val="center"/>
              <w:rPr>
                <w:b/>
                <w:color w:val="auto"/>
                <w:sz w:val="22"/>
                <w:szCs w:val="22"/>
                <w:lang w:val="es-MX"/>
              </w:rPr>
            </w:pPr>
            <w:r w:rsidRPr="007E4433">
              <w:rPr>
                <w:b/>
                <w:color w:val="auto"/>
                <w:sz w:val="22"/>
                <w:szCs w:val="22"/>
                <w:lang w:val="es-MX"/>
              </w:rPr>
              <w:t>Observaciones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CBB" w:rsidRPr="007E4433" w:rsidRDefault="007E4433" w:rsidP="00EC4CBB">
            <w:pPr>
              <w:spacing w:after="0" w:line="240" w:lineRule="auto"/>
              <w:ind w:left="0"/>
              <w:jc w:val="center"/>
              <w:rPr>
                <w:b/>
                <w:color w:val="auto"/>
                <w:sz w:val="22"/>
                <w:szCs w:val="22"/>
                <w:lang w:val="es-MX"/>
              </w:rPr>
            </w:pPr>
            <w:r>
              <w:rPr>
                <w:b/>
                <w:color w:val="auto"/>
                <w:sz w:val="22"/>
                <w:szCs w:val="22"/>
                <w:lang w:val="es-MX"/>
              </w:rPr>
              <w:t xml:space="preserve">NUEVA TARIFA </w:t>
            </w:r>
            <w:r w:rsidR="00EC4CBB" w:rsidRPr="007E4433">
              <w:rPr>
                <w:b/>
                <w:color w:val="auto"/>
                <w:sz w:val="22"/>
                <w:szCs w:val="22"/>
                <w:lang w:val="es-MX"/>
              </w:rPr>
              <w:t xml:space="preserve"> 2015</w:t>
            </w:r>
          </w:p>
        </w:tc>
      </w:tr>
      <w:tr w:rsidR="007B1F6F" w:rsidRPr="00EC4CBB" w:rsidTr="000134E6">
        <w:trPr>
          <w:trHeight w:val="325"/>
        </w:trPr>
        <w:tc>
          <w:tcPr>
            <w:tcW w:w="100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F6F" w:rsidRPr="007B1F6F" w:rsidRDefault="007B1F6F" w:rsidP="00EC4CBB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color w:val="5A5A5A"/>
                <w:lang w:val="es-ES" w:eastAsia="es-HN"/>
              </w:rPr>
            </w:pPr>
            <w:r w:rsidRPr="007B1F6F">
              <w:rPr>
                <w:b/>
                <w:color w:val="auto"/>
                <w:sz w:val="24"/>
                <w:szCs w:val="24"/>
                <w:lang w:val="es-MX"/>
              </w:rPr>
              <w:t xml:space="preserve">DOMESTICO </w:t>
            </w:r>
          </w:p>
        </w:tc>
      </w:tr>
      <w:tr w:rsidR="00EC4CBB" w:rsidRPr="00EC4CBB" w:rsidTr="00EC4CBB">
        <w:trPr>
          <w:trHeight w:val="775"/>
        </w:trPr>
        <w:tc>
          <w:tcPr>
            <w:tcW w:w="7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BE9" w:rsidRPr="006F3BE9" w:rsidRDefault="006F3BE9" w:rsidP="006F3BE9">
            <w:pPr>
              <w:spacing w:after="0" w:line="240" w:lineRule="auto"/>
              <w:ind w:left="0"/>
              <w:rPr>
                <w:color w:val="auto"/>
                <w:lang w:val="es-MX"/>
              </w:rPr>
            </w:pPr>
            <w:r>
              <w:rPr>
                <w:color w:val="auto"/>
                <w:lang w:val="es-MX"/>
              </w:rPr>
              <w:t>1)</w:t>
            </w:r>
            <w:r w:rsidRPr="006F3BE9">
              <w:rPr>
                <w:color w:val="auto"/>
                <w:lang w:val="es-MX"/>
              </w:rPr>
              <w:t xml:space="preserve"> LOS</w:t>
            </w:r>
            <w:r w:rsidR="00EC4CBB" w:rsidRPr="006F3BE9">
              <w:rPr>
                <w:color w:val="auto"/>
                <w:lang w:val="es-MX"/>
              </w:rPr>
              <w:t xml:space="preserve"> USUARIOS CON TARIFA ACTUAL MENOR A L. 71.00 PASARAN A SER </w:t>
            </w:r>
            <w:r>
              <w:rPr>
                <w:color w:val="auto"/>
                <w:lang w:val="es-MX"/>
              </w:rPr>
              <w:t>USUARIO</w:t>
            </w:r>
            <w:r w:rsidRPr="006F3BE9">
              <w:rPr>
                <w:color w:val="auto"/>
                <w:lang w:val="es-MX"/>
              </w:rPr>
              <w:t xml:space="preserve"> </w:t>
            </w:r>
            <w:r w:rsidR="00EC4CBB" w:rsidRPr="006F3BE9">
              <w:rPr>
                <w:color w:val="auto"/>
                <w:lang w:val="es-MX"/>
              </w:rPr>
              <w:t xml:space="preserve">DOMESTICO </w:t>
            </w:r>
            <w:r w:rsidRPr="006F3BE9">
              <w:rPr>
                <w:color w:val="auto"/>
                <w:lang w:val="es-MX"/>
              </w:rPr>
              <w:t xml:space="preserve">BAJO. </w:t>
            </w:r>
          </w:p>
          <w:p w:rsidR="00EC4CBB" w:rsidRPr="006F3BE9" w:rsidRDefault="00E757B0" w:rsidP="006F3BE9">
            <w:pPr>
              <w:spacing w:after="0" w:line="240" w:lineRule="auto"/>
              <w:ind w:left="0"/>
              <w:rPr>
                <w:color w:val="auto"/>
                <w:lang w:val="es-MX"/>
              </w:rPr>
            </w:pPr>
            <w:r>
              <w:rPr>
                <w:color w:val="auto"/>
                <w:lang w:val="es-MX"/>
              </w:rPr>
              <w:t xml:space="preserve">INCLUYENDO </w:t>
            </w:r>
            <w:r w:rsidR="006F3BE9" w:rsidRPr="006F3BE9">
              <w:rPr>
                <w:color w:val="auto"/>
                <w:lang w:val="es-MX"/>
              </w:rPr>
              <w:t xml:space="preserve">LOS USUARIOS </w:t>
            </w:r>
            <w:r w:rsidR="00EC4CBB" w:rsidRPr="006F3BE9">
              <w:rPr>
                <w:color w:val="auto"/>
                <w:lang w:val="es-MX"/>
              </w:rPr>
              <w:t xml:space="preserve">DE LOS BARRIOS LAS COLINAS, LAS FLORES, LOS TRES PASOS, LA FORESTAL, FATIMA Y </w:t>
            </w:r>
            <w:r w:rsidR="006F3BE9">
              <w:rPr>
                <w:color w:val="auto"/>
                <w:lang w:val="es-MX"/>
              </w:rPr>
              <w:t xml:space="preserve">EL SECTOR </w:t>
            </w:r>
            <w:r w:rsidR="00EC4CBB" w:rsidRPr="006F3BE9">
              <w:rPr>
                <w:color w:val="auto"/>
                <w:lang w:val="es-MX"/>
              </w:rPr>
              <w:t xml:space="preserve">VICTOR CHAVEZ QUE </w:t>
            </w:r>
            <w:r>
              <w:rPr>
                <w:color w:val="auto"/>
                <w:lang w:val="es-MX"/>
              </w:rPr>
              <w:t xml:space="preserve">EN LA ACTUALIDAD </w:t>
            </w:r>
            <w:r w:rsidR="00EC4CBB" w:rsidRPr="006F3BE9">
              <w:rPr>
                <w:color w:val="auto"/>
                <w:lang w:val="es-MX"/>
              </w:rPr>
              <w:t>NO CUENTEN CON AGUA TRATADA.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CBB" w:rsidRPr="006F3BE9" w:rsidRDefault="00EC4CBB" w:rsidP="00EC4CBB">
            <w:pPr>
              <w:spacing w:after="0" w:line="240" w:lineRule="auto"/>
              <w:ind w:left="0"/>
              <w:jc w:val="center"/>
              <w:rPr>
                <w:b/>
                <w:color w:val="auto"/>
                <w:lang w:val="es-MX"/>
              </w:rPr>
            </w:pPr>
            <w:r w:rsidRPr="006F3BE9">
              <w:rPr>
                <w:b/>
                <w:color w:val="auto"/>
                <w:lang w:val="es-MX"/>
              </w:rPr>
              <w:t>L.106,50</w:t>
            </w:r>
          </w:p>
        </w:tc>
      </w:tr>
      <w:tr w:rsidR="00EC4CBB" w:rsidRPr="00EC4CBB" w:rsidTr="00EC4CBB">
        <w:trPr>
          <w:trHeight w:val="554"/>
        </w:trPr>
        <w:tc>
          <w:tcPr>
            <w:tcW w:w="7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BE9" w:rsidRPr="007E4433" w:rsidRDefault="007E4433" w:rsidP="00EC4CBB">
            <w:pPr>
              <w:spacing w:after="0" w:line="240" w:lineRule="auto"/>
              <w:ind w:left="0"/>
              <w:rPr>
                <w:color w:val="auto"/>
                <w:lang w:val="es-MX"/>
              </w:rPr>
            </w:pPr>
            <w:r>
              <w:rPr>
                <w:color w:val="auto"/>
              </w:rPr>
              <w:t xml:space="preserve">2) </w:t>
            </w:r>
            <w:r w:rsidR="00EC4CBB" w:rsidRPr="007E4433">
              <w:rPr>
                <w:color w:val="auto"/>
                <w:lang w:val="es-MX"/>
              </w:rPr>
              <w:t xml:space="preserve">LOS USUARIOS CON TARIFA ACTUAL DE L. 71.00 PASARAN A SER </w:t>
            </w:r>
            <w:r w:rsidR="00E757B0">
              <w:rPr>
                <w:color w:val="auto"/>
                <w:lang w:val="es-MX"/>
              </w:rPr>
              <w:t>USUARIO</w:t>
            </w:r>
            <w:r w:rsidR="006F3BE9">
              <w:rPr>
                <w:color w:val="auto"/>
                <w:lang w:val="es-MX"/>
              </w:rPr>
              <w:t xml:space="preserve"> </w:t>
            </w:r>
            <w:r w:rsidR="00EC4CBB" w:rsidRPr="007E4433">
              <w:rPr>
                <w:color w:val="auto"/>
                <w:lang w:val="es-MX"/>
              </w:rPr>
              <w:t>DOMESTICO MEDIO</w:t>
            </w:r>
            <w:r w:rsidR="006F3BE9">
              <w:rPr>
                <w:color w:val="auto"/>
                <w:lang w:val="es-MX"/>
              </w:rPr>
              <w:t>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CBB" w:rsidRPr="006F3BE9" w:rsidRDefault="00EC4CBB" w:rsidP="00EC4CBB">
            <w:pPr>
              <w:spacing w:after="0" w:line="240" w:lineRule="auto"/>
              <w:ind w:left="0"/>
              <w:jc w:val="center"/>
              <w:rPr>
                <w:b/>
                <w:color w:val="auto"/>
                <w:lang w:val="es-MX"/>
              </w:rPr>
            </w:pPr>
            <w:r w:rsidRPr="006F3BE9">
              <w:rPr>
                <w:b/>
                <w:color w:val="auto"/>
                <w:lang w:val="es-MX"/>
              </w:rPr>
              <w:t>L.127,28</w:t>
            </w:r>
          </w:p>
        </w:tc>
      </w:tr>
      <w:tr w:rsidR="00EC4CBB" w:rsidRPr="00EC4CBB" w:rsidTr="00EC4CBB">
        <w:trPr>
          <w:trHeight w:val="476"/>
        </w:trPr>
        <w:tc>
          <w:tcPr>
            <w:tcW w:w="7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CBB" w:rsidRPr="007E4433" w:rsidRDefault="007E4433" w:rsidP="00EC4CBB">
            <w:pPr>
              <w:spacing w:after="0" w:line="240" w:lineRule="auto"/>
              <w:ind w:left="0"/>
              <w:rPr>
                <w:color w:val="auto"/>
                <w:lang w:val="es-MX"/>
              </w:rPr>
            </w:pPr>
            <w:r>
              <w:rPr>
                <w:color w:val="auto"/>
              </w:rPr>
              <w:t>3</w:t>
            </w:r>
            <w:r w:rsidR="00EC4CBB" w:rsidRPr="007E4433">
              <w:rPr>
                <w:color w:val="auto"/>
                <w:lang w:val="es-MX"/>
              </w:rPr>
              <w:t>) LOS USUARIOS CON TARIFA ACTUAL DE L. 84.85 PASARAN A SER DOMESTICO ALTO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CBB" w:rsidRPr="006F3BE9" w:rsidRDefault="00EC4CBB" w:rsidP="00EC4CBB">
            <w:pPr>
              <w:spacing w:after="0" w:line="240" w:lineRule="auto"/>
              <w:ind w:left="0"/>
              <w:jc w:val="center"/>
              <w:rPr>
                <w:b/>
                <w:color w:val="auto"/>
                <w:lang w:val="es-MX"/>
              </w:rPr>
            </w:pPr>
            <w:r w:rsidRPr="006F3BE9">
              <w:rPr>
                <w:b/>
                <w:color w:val="auto"/>
                <w:lang w:val="es-MX"/>
              </w:rPr>
              <w:t>L. 138,88</w:t>
            </w:r>
          </w:p>
        </w:tc>
      </w:tr>
      <w:tr w:rsidR="00EC4CBB" w:rsidRPr="00EC4CBB" w:rsidTr="00EC4CBB">
        <w:trPr>
          <w:trHeight w:val="687"/>
        </w:trPr>
        <w:tc>
          <w:tcPr>
            <w:tcW w:w="7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CBB" w:rsidRPr="007E4433" w:rsidRDefault="007E4433" w:rsidP="00EC4CBB">
            <w:pPr>
              <w:spacing w:after="0" w:line="240" w:lineRule="auto"/>
              <w:ind w:left="0"/>
              <w:rPr>
                <w:color w:val="auto"/>
                <w:lang w:val="es-MX"/>
              </w:rPr>
            </w:pPr>
            <w:r>
              <w:rPr>
                <w:color w:val="auto"/>
              </w:rPr>
              <w:t>4</w:t>
            </w:r>
            <w:r w:rsidR="00EC4CBB" w:rsidRPr="007E4433">
              <w:rPr>
                <w:color w:val="auto"/>
                <w:lang w:val="es-MX"/>
              </w:rPr>
              <w:t>) LOS USUARIOS CON TARIFA ACTUAL DE L. 86.80 PASARAN A SER DOMESTICO ALTO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CBB" w:rsidRPr="006F3BE9" w:rsidRDefault="00EC4CBB" w:rsidP="00EC4CBB">
            <w:pPr>
              <w:spacing w:after="0" w:line="240" w:lineRule="auto"/>
              <w:ind w:left="0"/>
              <w:jc w:val="center"/>
              <w:rPr>
                <w:b/>
                <w:color w:val="auto"/>
                <w:lang w:val="es-MX"/>
              </w:rPr>
            </w:pPr>
            <w:r w:rsidRPr="006F3BE9">
              <w:rPr>
                <w:b/>
                <w:color w:val="auto"/>
                <w:lang w:val="es-MX"/>
              </w:rPr>
              <w:t>L. 138,88</w:t>
            </w:r>
          </w:p>
        </w:tc>
      </w:tr>
      <w:tr w:rsidR="00EC4CBB" w:rsidRPr="00EC4CBB" w:rsidTr="00EC4CBB">
        <w:trPr>
          <w:trHeight w:val="709"/>
        </w:trPr>
        <w:tc>
          <w:tcPr>
            <w:tcW w:w="7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CBB" w:rsidRPr="007E4433" w:rsidRDefault="007E4433" w:rsidP="00EC4CBB">
            <w:pPr>
              <w:spacing w:after="0" w:line="240" w:lineRule="auto"/>
              <w:ind w:left="0"/>
              <w:rPr>
                <w:color w:val="auto"/>
                <w:lang w:val="es-MX"/>
              </w:rPr>
            </w:pPr>
            <w:r>
              <w:rPr>
                <w:color w:val="auto"/>
              </w:rPr>
              <w:t>5</w:t>
            </w:r>
            <w:r w:rsidR="00EC4CBB" w:rsidRPr="007E4433">
              <w:rPr>
                <w:color w:val="auto"/>
                <w:lang w:val="es-MX"/>
              </w:rPr>
              <w:t xml:space="preserve">) LOS USUARIOS CON TARIFA ACTUAL SUPERIOR A L. 71.00 Y MENOR A  L 84.85  PASARAN A SER </w:t>
            </w:r>
            <w:r w:rsidR="00E757B0">
              <w:rPr>
                <w:color w:val="auto"/>
                <w:lang w:val="es-MX"/>
              </w:rPr>
              <w:t xml:space="preserve">USUARIO </w:t>
            </w:r>
            <w:r w:rsidR="00EC4CBB" w:rsidRPr="007E4433">
              <w:rPr>
                <w:color w:val="auto"/>
                <w:lang w:val="es-MX"/>
              </w:rPr>
              <w:t>DOMESTICO ALTO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CBB" w:rsidRPr="006F3BE9" w:rsidRDefault="00EC4CBB" w:rsidP="00EC4CBB">
            <w:pPr>
              <w:spacing w:after="0" w:line="240" w:lineRule="auto"/>
              <w:ind w:left="0"/>
              <w:jc w:val="center"/>
              <w:rPr>
                <w:b/>
                <w:color w:val="auto"/>
                <w:lang w:val="es-MX"/>
              </w:rPr>
            </w:pPr>
            <w:r w:rsidRPr="006F3BE9">
              <w:rPr>
                <w:b/>
                <w:color w:val="auto"/>
                <w:lang w:val="es-MX"/>
              </w:rPr>
              <w:t>L. 138,88</w:t>
            </w:r>
          </w:p>
        </w:tc>
      </w:tr>
      <w:tr w:rsidR="007B1F6F" w:rsidRPr="00EC4CBB" w:rsidTr="004E241D">
        <w:trPr>
          <w:trHeight w:val="976"/>
        </w:trPr>
        <w:tc>
          <w:tcPr>
            <w:tcW w:w="1003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757B0" w:rsidRDefault="00E757B0" w:rsidP="00EC4CBB">
            <w:pPr>
              <w:spacing w:after="0" w:line="240" w:lineRule="auto"/>
              <w:ind w:left="0"/>
              <w:jc w:val="center"/>
              <w:rPr>
                <w:b/>
                <w:color w:val="auto"/>
                <w:sz w:val="24"/>
                <w:szCs w:val="24"/>
                <w:lang w:val="es-MX"/>
              </w:rPr>
            </w:pPr>
          </w:p>
          <w:p w:rsidR="00E757B0" w:rsidRDefault="00E757B0" w:rsidP="00E757B0">
            <w:pPr>
              <w:spacing w:after="0" w:line="240" w:lineRule="auto"/>
              <w:ind w:left="0"/>
              <w:rPr>
                <w:b/>
                <w:color w:val="auto"/>
                <w:sz w:val="24"/>
                <w:szCs w:val="24"/>
                <w:lang w:val="es-MX"/>
              </w:rPr>
            </w:pPr>
          </w:p>
          <w:p w:rsidR="00E757B0" w:rsidRDefault="00E757B0" w:rsidP="00E757B0">
            <w:pPr>
              <w:spacing w:after="0" w:line="240" w:lineRule="auto"/>
              <w:ind w:left="0"/>
              <w:rPr>
                <w:b/>
                <w:color w:val="auto"/>
                <w:sz w:val="24"/>
                <w:szCs w:val="24"/>
                <w:lang w:val="es-MX"/>
              </w:rPr>
            </w:pPr>
          </w:p>
          <w:p w:rsidR="007B1F6F" w:rsidRDefault="007B1F6F" w:rsidP="00E757B0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5A5A5A"/>
                <w:lang w:val="es-ES" w:eastAsia="es-HN"/>
              </w:rPr>
            </w:pPr>
          </w:p>
          <w:p w:rsidR="00C56C0F" w:rsidRDefault="00C56C0F" w:rsidP="00E757B0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5A5A5A"/>
                <w:lang w:val="es-ES" w:eastAsia="es-HN"/>
              </w:rPr>
            </w:pPr>
          </w:p>
          <w:p w:rsidR="00C56C0F" w:rsidRDefault="00C56C0F" w:rsidP="00E757B0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5A5A5A"/>
                <w:lang w:val="es-ES" w:eastAsia="es-HN"/>
              </w:rPr>
            </w:pPr>
          </w:p>
          <w:p w:rsidR="00C56C0F" w:rsidRPr="00EC4CBB" w:rsidRDefault="00C56C0F" w:rsidP="00E757B0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5A5A5A"/>
                <w:lang w:val="es-ES" w:eastAsia="es-HN"/>
              </w:rPr>
            </w:pPr>
          </w:p>
        </w:tc>
      </w:tr>
      <w:tr w:rsidR="004E241D" w:rsidRPr="00EC4CBB" w:rsidTr="004E241D">
        <w:trPr>
          <w:trHeight w:val="452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1D" w:rsidRDefault="004E241D" w:rsidP="004E241D">
            <w:pPr>
              <w:spacing w:after="0" w:line="240" w:lineRule="auto"/>
              <w:ind w:left="0"/>
              <w:jc w:val="center"/>
              <w:rPr>
                <w:b/>
                <w:color w:val="auto"/>
                <w:sz w:val="24"/>
                <w:szCs w:val="24"/>
                <w:lang w:val="es-MX"/>
              </w:rPr>
            </w:pPr>
            <w:r w:rsidRPr="007E4433">
              <w:rPr>
                <w:b/>
                <w:color w:val="auto"/>
                <w:sz w:val="24"/>
                <w:szCs w:val="24"/>
                <w:lang w:val="es-MX"/>
              </w:rPr>
              <w:lastRenderedPageBreak/>
              <w:t>COMERICIAL</w:t>
            </w:r>
          </w:p>
        </w:tc>
      </w:tr>
      <w:tr w:rsidR="00EC4CBB" w:rsidRPr="00EC4CBB" w:rsidTr="00E757B0">
        <w:trPr>
          <w:trHeight w:val="487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CBB" w:rsidRPr="006F3BE9" w:rsidRDefault="006F3BE9" w:rsidP="00EC4CBB">
            <w:pPr>
              <w:spacing w:after="0" w:line="240" w:lineRule="auto"/>
              <w:ind w:left="0"/>
              <w:rPr>
                <w:color w:val="auto"/>
                <w:lang w:val="es-MX"/>
              </w:rPr>
            </w:pPr>
            <w:r>
              <w:rPr>
                <w:color w:val="auto"/>
              </w:rPr>
              <w:t xml:space="preserve">1) </w:t>
            </w:r>
            <w:r w:rsidR="00EC4CBB" w:rsidRPr="006F3BE9">
              <w:rPr>
                <w:color w:val="auto"/>
                <w:lang w:val="es-MX"/>
              </w:rPr>
              <w:t xml:space="preserve">LOS USUARIOS CON TARIFA ACTUAL DE L. 131.50 PASARAN A SER </w:t>
            </w:r>
            <w:r>
              <w:rPr>
                <w:color w:val="auto"/>
                <w:lang w:val="es-MX"/>
              </w:rPr>
              <w:t xml:space="preserve">USUARIO </w:t>
            </w:r>
            <w:r w:rsidR="00EC4CBB" w:rsidRPr="006F3BE9">
              <w:rPr>
                <w:color w:val="auto"/>
                <w:lang w:val="es-MX"/>
              </w:rPr>
              <w:t>COMERCIAL BAJO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CBB" w:rsidRPr="006F3BE9" w:rsidRDefault="00EC4CBB" w:rsidP="00EC4CBB">
            <w:pPr>
              <w:spacing w:after="0" w:line="240" w:lineRule="auto"/>
              <w:ind w:left="0"/>
              <w:jc w:val="center"/>
              <w:rPr>
                <w:b/>
                <w:color w:val="auto"/>
                <w:lang w:val="es-MX"/>
              </w:rPr>
            </w:pPr>
            <w:r w:rsidRPr="006F3BE9">
              <w:rPr>
                <w:b/>
                <w:color w:val="auto"/>
                <w:lang w:val="es-MX"/>
              </w:rPr>
              <w:t>L. 210,40</w:t>
            </w:r>
          </w:p>
        </w:tc>
      </w:tr>
      <w:tr w:rsidR="004E241D" w:rsidRPr="00EC4CBB" w:rsidTr="00E757B0">
        <w:trPr>
          <w:trHeight w:val="487"/>
        </w:trPr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41D" w:rsidRPr="006F3BE9" w:rsidRDefault="004E241D" w:rsidP="00C9154E">
            <w:pPr>
              <w:spacing w:after="0" w:line="240" w:lineRule="auto"/>
              <w:ind w:left="0"/>
              <w:rPr>
                <w:color w:val="auto"/>
                <w:lang w:val="es-MX"/>
              </w:rPr>
            </w:pPr>
            <w:r>
              <w:rPr>
                <w:color w:val="auto"/>
              </w:rPr>
              <w:t>4</w:t>
            </w:r>
            <w:r w:rsidRPr="006F3BE9">
              <w:rPr>
                <w:color w:val="auto"/>
                <w:lang w:val="es-MX"/>
              </w:rPr>
              <w:t xml:space="preserve">) LOS USUARIOS CON TARIFA ACTUAL </w:t>
            </w:r>
            <w:r>
              <w:rPr>
                <w:color w:val="auto"/>
                <w:lang w:val="es-MX"/>
              </w:rPr>
              <w:t xml:space="preserve">MENOR A L131.50 PASARAN </w:t>
            </w:r>
            <w:r w:rsidRPr="006F3BE9">
              <w:rPr>
                <w:color w:val="auto"/>
                <w:lang w:val="es-MX"/>
              </w:rPr>
              <w:t xml:space="preserve">A SER </w:t>
            </w:r>
            <w:r>
              <w:rPr>
                <w:color w:val="auto"/>
                <w:lang w:val="es-MX"/>
              </w:rPr>
              <w:t xml:space="preserve">USUARIO </w:t>
            </w:r>
            <w:r w:rsidRPr="006F3BE9">
              <w:rPr>
                <w:color w:val="auto"/>
                <w:lang w:val="es-MX"/>
              </w:rPr>
              <w:t>COMERCIAL BAJO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41D" w:rsidRPr="006F3BE9" w:rsidRDefault="004E241D" w:rsidP="00C9154E">
            <w:pPr>
              <w:spacing w:after="0" w:line="240" w:lineRule="auto"/>
              <w:ind w:left="0"/>
              <w:jc w:val="center"/>
              <w:rPr>
                <w:b/>
                <w:color w:val="auto"/>
                <w:lang w:val="es-MX"/>
              </w:rPr>
            </w:pPr>
            <w:r w:rsidRPr="006F3BE9">
              <w:rPr>
                <w:b/>
                <w:color w:val="auto"/>
                <w:lang w:val="es-MX"/>
              </w:rPr>
              <w:t>L.210,40</w:t>
            </w:r>
          </w:p>
        </w:tc>
      </w:tr>
      <w:tr w:rsidR="004E241D" w:rsidRPr="00EC4CBB" w:rsidTr="00EC4CBB">
        <w:trPr>
          <w:trHeight w:val="565"/>
        </w:trPr>
        <w:tc>
          <w:tcPr>
            <w:tcW w:w="7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41D" w:rsidRPr="006F3BE9" w:rsidRDefault="004E241D" w:rsidP="00EC4CBB">
            <w:pPr>
              <w:spacing w:after="0" w:line="240" w:lineRule="auto"/>
              <w:ind w:left="0"/>
              <w:rPr>
                <w:color w:val="auto"/>
                <w:lang w:val="es-MX"/>
              </w:rPr>
            </w:pPr>
            <w:r>
              <w:rPr>
                <w:color w:val="auto"/>
              </w:rPr>
              <w:t>2</w:t>
            </w:r>
            <w:r w:rsidRPr="006F3BE9">
              <w:rPr>
                <w:color w:val="auto"/>
                <w:lang w:val="es-MX"/>
              </w:rPr>
              <w:t xml:space="preserve">) LOS USUARIOS CON TARIFA ACTUAL DE L. 142.00 PASARAN A SER </w:t>
            </w:r>
            <w:r>
              <w:rPr>
                <w:color w:val="auto"/>
                <w:lang w:val="es-MX"/>
              </w:rPr>
              <w:t xml:space="preserve">USUARIO </w:t>
            </w:r>
            <w:r w:rsidRPr="006F3BE9">
              <w:rPr>
                <w:color w:val="auto"/>
                <w:lang w:val="es-MX"/>
              </w:rPr>
              <w:t>COMERCIAL MEDIO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41D" w:rsidRPr="006F3BE9" w:rsidRDefault="004E241D" w:rsidP="00EC4CBB">
            <w:pPr>
              <w:spacing w:after="0" w:line="240" w:lineRule="auto"/>
              <w:ind w:left="0"/>
              <w:jc w:val="center"/>
              <w:rPr>
                <w:b/>
                <w:color w:val="auto"/>
                <w:lang w:val="es-MX"/>
              </w:rPr>
            </w:pPr>
            <w:r w:rsidRPr="006F3BE9">
              <w:rPr>
                <w:b/>
                <w:color w:val="auto"/>
                <w:lang w:val="es-MX"/>
              </w:rPr>
              <w:t>L. 227,20</w:t>
            </w:r>
          </w:p>
        </w:tc>
      </w:tr>
      <w:tr w:rsidR="004E241D" w:rsidRPr="00EC4CBB" w:rsidTr="004E241D">
        <w:trPr>
          <w:trHeight w:val="587"/>
        </w:trPr>
        <w:tc>
          <w:tcPr>
            <w:tcW w:w="7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41D" w:rsidRPr="006F3BE9" w:rsidRDefault="004E241D" w:rsidP="00417EBD">
            <w:pPr>
              <w:spacing w:after="0" w:line="240" w:lineRule="auto"/>
              <w:ind w:left="0"/>
              <w:rPr>
                <w:color w:val="auto"/>
                <w:lang w:val="es-MX"/>
              </w:rPr>
            </w:pPr>
            <w:r>
              <w:rPr>
                <w:color w:val="auto"/>
              </w:rPr>
              <w:t>5</w:t>
            </w:r>
            <w:r w:rsidRPr="006F3BE9">
              <w:rPr>
                <w:color w:val="auto"/>
                <w:lang w:val="es-MX"/>
              </w:rPr>
              <w:t>) LOS USUARIOS CON TARIFA ACTUAL SUPERIOR A L. 131.50 Y MEN</w:t>
            </w:r>
            <w:r>
              <w:rPr>
                <w:color w:val="auto"/>
                <w:lang w:val="es-MX"/>
              </w:rPr>
              <w:t xml:space="preserve">OR A  L 142.00  PASARAN </w:t>
            </w:r>
            <w:r w:rsidRPr="006F3BE9">
              <w:rPr>
                <w:color w:val="auto"/>
                <w:lang w:val="es-MX"/>
              </w:rPr>
              <w:t xml:space="preserve"> </w:t>
            </w:r>
            <w:r>
              <w:rPr>
                <w:color w:val="auto"/>
                <w:lang w:val="es-MX"/>
              </w:rPr>
              <w:t xml:space="preserve">A </w:t>
            </w:r>
            <w:r w:rsidRPr="006F3BE9">
              <w:rPr>
                <w:color w:val="auto"/>
                <w:lang w:val="es-MX"/>
              </w:rPr>
              <w:t xml:space="preserve">SER </w:t>
            </w:r>
            <w:r>
              <w:rPr>
                <w:color w:val="auto"/>
                <w:lang w:val="es-MX"/>
              </w:rPr>
              <w:t xml:space="preserve">USUARIO </w:t>
            </w:r>
            <w:r w:rsidRPr="006F3BE9">
              <w:rPr>
                <w:color w:val="auto"/>
                <w:lang w:val="es-MX"/>
              </w:rPr>
              <w:t>COMERCIAL MEDIO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41D" w:rsidRPr="006F3BE9" w:rsidRDefault="004E241D" w:rsidP="00417EBD">
            <w:pPr>
              <w:spacing w:after="0" w:line="240" w:lineRule="auto"/>
              <w:ind w:left="0"/>
              <w:jc w:val="center"/>
              <w:rPr>
                <w:b/>
                <w:color w:val="auto"/>
                <w:lang w:val="es-MX"/>
              </w:rPr>
            </w:pPr>
            <w:r w:rsidRPr="006F3BE9">
              <w:rPr>
                <w:b/>
                <w:color w:val="auto"/>
                <w:lang w:val="es-MX"/>
              </w:rPr>
              <w:t>L. 227,20</w:t>
            </w:r>
          </w:p>
        </w:tc>
      </w:tr>
      <w:tr w:rsidR="004E241D" w:rsidRPr="00EC4CBB" w:rsidTr="004E241D">
        <w:trPr>
          <w:trHeight w:val="576"/>
        </w:trPr>
        <w:tc>
          <w:tcPr>
            <w:tcW w:w="7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41D" w:rsidRPr="006F3BE9" w:rsidRDefault="004E241D" w:rsidP="008E7897">
            <w:pPr>
              <w:spacing w:after="0" w:line="240" w:lineRule="auto"/>
              <w:ind w:left="0"/>
              <w:rPr>
                <w:color w:val="auto"/>
                <w:lang w:val="es-MX"/>
              </w:rPr>
            </w:pPr>
            <w:r>
              <w:rPr>
                <w:color w:val="auto"/>
              </w:rPr>
              <w:t>3</w:t>
            </w:r>
            <w:r w:rsidRPr="006F3BE9">
              <w:rPr>
                <w:color w:val="auto"/>
                <w:lang w:val="es-MX"/>
              </w:rPr>
              <w:t xml:space="preserve">) LOS USUARIOS CON TARIFA ACTUAL DE L. 405.20 PASARAN A SER </w:t>
            </w:r>
            <w:r>
              <w:rPr>
                <w:color w:val="auto"/>
                <w:lang w:val="es-MX"/>
              </w:rPr>
              <w:t xml:space="preserve">USUARIO </w:t>
            </w:r>
            <w:r w:rsidRPr="006F3BE9">
              <w:rPr>
                <w:color w:val="auto"/>
                <w:lang w:val="es-MX"/>
              </w:rPr>
              <w:t>COMERCIAL ALTO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41D" w:rsidRPr="006F3BE9" w:rsidRDefault="004E241D" w:rsidP="008E7897">
            <w:pPr>
              <w:spacing w:after="0" w:line="240" w:lineRule="auto"/>
              <w:ind w:left="0"/>
              <w:jc w:val="center"/>
              <w:rPr>
                <w:b/>
                <w:color w:val="auto"/>
                <w:lang w:val="es-MX"/>
              </w:rPr>
            </w:pPr>
            <w:r w:rsidRPr="006F3BE9">
              <w:rPr>
                <w:b/>
                <w:color w:val="auto"/>
                <w:lang w:val="es-MX"/>
              </w:rPr>
              <w:t>L.  648,32</w:t>
            </w:r>
          </w:p>
        </w:tc>
      </w:tr>
      <w:tr w:rsidR="004E241D" w:rsidRPr="00EC4CBB" w:rsidTr="004E241D">
        <w:trPr>
          <w:trHeight w:val="720"/>
        </w:trPr>
        <w:tc>
          <w:tcPr>
            <w:tcW w:w="7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41D" w:rsidRPr="006F3BE9" w:rsidRDefault="004E241D" w:rsidP="00E75523">
            <w:pPr>
              <w:spacing w:after="0" w:line="240" w:lineRule="auto"/>
              <w:ind w:left="0"/>
              <w:rPr>
                <w:color w:val="auto"/>
                <w:lang w:val="es-MX"/>
              </w:rPr>
            </w:pPr>
            <w:r>
              <w:rPr>
                <w:color w:val="auto"/>
              </w:rPr>
              <w:t>6</w:t>
            </w:r>
            <w:r w:rsidRPr="006F3BE9">
              <w:rPr>
                <w:color w:val="auto"/>
                <w:lang w:val="es-MX"/>
              </w:rPr>
              <w:t>) LOS USUARIOS CON TARIFA ACTUAL SUPERIOR A L. 142.00 Y MEN</w:t>
            </w:r>
            <w:r>
              <w:rPr>
                <w:color w:val="auto"/>
                <w:lang w:val="es-MX"/>
              </w:rPr>
              <w:t xml:space="preserve">OR A  L 405.20  PASARAN </w:t>
            </w:r>
            <w:r w:rsidRPr="006F3BE9">
              <w:rPr>
                <w:color w:val="auto"/>
                <w:lang w:val="es-MX"/>
              </w:rPr>
              <w:t xml:space="preserve">A SER </w:t>
            </w:r>
            <w:r>
              <w:rPr>
                <w:color w:val="auto"/>
                <w:lang w:val="es-MX"/>
              </w:rPr>
              <w:t xml:space="preserve">USUARIO </w:t>
            </w:r>
            <w:r w:rsidRPr="006F3BE9">
              <w:rPr>
                <w:color w:val="auto"/>
                <w:lang w:val="es-MX"/>
              </w:rPr>
              <w:t>COMERCIAL ALTO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41D" w:rsidRPr="006F3BE9" w:rsidRDefault="004E241D" w:rsidP="00E75523">
            <w:pPr>
              <w:spacing w:after="0" w:line="240" w:lineRule="auto"/>
              <w:ind w:left="0"/>
              <w:jc w:val="center"/>
              <w:rPr>
                <w:b/>
                <w:color w:val="auto"/>
                <w:lang w:val="es-MX"/>
              </w:rPr>
            </w:pPr>
            <w:r w:rsidRPr="006F3BE9">
              <w:rPr>
                <w:b/>
                <w:color w:val="auto"/>
                <w:lang w:val="es-MX"/>
              </w:rPr>
              <w:t>L.  648,32</w:t>
            </w:r>
          </w:p>
        </w:tc>
      </w:tr>
      <w:tr w:rsidR="004E241D" w:rsidRPr="00EC4CBB" w:rsidTr="00426E91">
        <w:trPr>
          <w:trHeight w:val="387"/>
        </w:trPr>
        <w:tc>
          <w:tcPr>
            <w:tcW w:w="10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41D" w:rsidRPr="00EC4CBB" w:rsidRDefault="004E241D" w:rsidP="00EC4CBB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5A5A5A"/>
                <w:lang w:val="es-ES" w:eastAsia="es-HN"/>
              </w:rPr>
            </w:pPr>
            <w:r w:rsidRPr="007E4433">
              <w:rPr>
                <w:b/>
                <w:color w:val="auto"/>
                <w:sz w:val="24"/>
                <w:szCs w:val="24"/>
                <w:lang w:val="es-MX"/>
              </w:rPr>
              <w:t xml:space="preserve">INSDUSTRIAL </w:t>
            </w:r>
          </w:p>
        </w:tc>
      </w:tr>
      <w:tr w:rsidR="004E241D" w:rsidRPr="00EC4CBB" w:rsidTr="00EC4CBB">
        <w:trPr>
          <w:trHeight w:val="387"/>
        </w:trPr>
        <w:tc>
          <w:tcPr>
            <w:tcW w:w="7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41D" w:rsidRPr="00C56C0F" w:rsidRDefault="00C56C0F" w:rsidP="00EC4CBB">
            <w:pPr>
              <w:spacing w:after="0" w:line="240" w:lineRule="auto"/>
              <w:ind w:left="0"/>
              <w:rPr>
                <w:color w:val="auto"/>
                <w:lang w:val="es-MX"/>
              </w:rPr>
            </w:pPr>
            <w:r w:rsidRPr="00C56C0F">
              <w:rPr>
                <w:color w:val="auto"/>
                <w:lang w:val="es-MX"/>
              </w:rPr>
              <w:t>1</w:t>
            </w:r>
            <w:r w:rsidR="004E241D" w:rsidRPr="00C56C0F">
              <w:rPr>
                <w:color w:val="auto"/>
                <w:lang w:val="es-MX"/>
              </w:rPr>
              <w:t xml:space="preserve">) LOS USUARIOS CON TARIFA ACTUAL DE L. 294.70 PASARAN A SER </w:t>
            </w:r>
            <w:r w:rsidRPr="00C56C0F">
              <w:rPr>
                <w:color w:val="auto"/>
                <w:lang w:val="es-MX"/>
              </w:rPr>
              <w:t xml:space="preserve">USUARIO </w:t>
            </w:r>
            <w:r w:rsidR="004E241D" w:rsidRPr="00C56C0F">
              <w:rPr>
                <w:color w:val="auto"/>
                <w:lang w:val="es-MX"/>
              </w:rPr>
              <w:t>INDUSTRIAL BAJO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41D" w:rsidRPr="00C56C0F" w:rsidRDefault="004E241D" w:rsidP="00EC4CBB">
            <w:pPr>
              <w:spacing w:after="0" w:line="240" w:lineRule="auto"/>
              <w:ind w:left="0"/>
              <w:jc w:val="center"/>
              <w:rPr>
                <w:b/>
                <w:color w:val="auto"/>
                <w:lang w:val="es-MX"/>
              </w:rPr>
            </w:pPr>
            <w:r w:rsidRPr="00C56C0F">
              <w:rPr>
                <w:b/>
                <w:color w:val="auto"/>
                <w:lang w:val="es-MX"/>
              </w:rPr>
              <w:t>L. 471.52</w:t>
            </w:r>
          </w:p>
        </w:tc>
      </w:tr>
      <w:tr w:rsidR="004E241D" w:rsidRPr="00EC4CBB" w:rsidTr="00EC4CBB">
        <w:trPr>
          <w:trHeight w:val="365"/>
        </w:trPr>
        <w:tc>
          <w:tcPr>
            <w:tcW w:w="7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41D" w:rsidRPr="00C56C0F" w:rsidRDefault="00C56C0F" w:rsidP="00EC4CBB">
            <w:pPr>
              <w:spacing w:after="0" w:line="240" w:lineRule="auto"/>
              <w:ind w:left="0"/>
              <w:rPr>
                <w:color w:val="auto"/>
                <w:lang w:val="es-MX"/>
              </w:rPr>
            </w:pPr>
            <w:r w:rsidRPr="00C56C0F">
              <w:rPr>
                <w:color w:val="auto"/>
                <w:lang w:val="es-MX"/>
              </w:rPr>
              <w:t>2</w:t>
            </w:r>
            <w:r w:rsidR="004E241D" w:rsidRPr="00C56C0F">
              <w:rPr>
                <w:color w:val="auto"/>
                <w:lang w:val="es-MX"/>
              </w:rPr>
              <w:t>) LOS USUARIOS CON TARIFA ACTUAL DE L. 432.40 PASARAN A SER  INDUSTRIAL MEDIO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41D" w:rsidRPr="00C56C0F" w:rsidRDefault="004E241D" w:rsidP="00EC4CBB">
            <w:pPr>
              <w:spacing w:after="0" w:line="240" w:lineRule="auto"/>
              <w:ind w:left="0"/>
              <w:jc w:val="center"/>
              <w:rPr>
                <w:b/>
                <w:color w:val="auto"/>
                <w:lang w:val="es-MX"/>
              </w:rPr>
            </w:pPr>
            <w:r w:rsidRPr="00C56C0F">
              <w:rPr>
                <w:b/>
                <w:color w:val="auto"/>
                <w:lang w:val="es-MX"/>
              </w:rPr>
              <w:t>L. 691.84</w:t>
            </w:r>
          </w:p>
        </w:tc>
      </w:tr>
      <w:tr w:rsidR="004E241D" w:rsidRPr="00EC4CBB" w:rsidTr="00EC4CBB">
        <w:trPr>
          <w:trHeight w:val="365"/>
        </w:trPr>
        <w:tc>
          <w:tcPr>
            <w:tcW w:w="7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41D" w:rsidRPr="00C56C0F" w:rsidRDefault="00C56C0F" w:rsidP="00EC4CBB">
            <w:pPr>
              <w:spacing w:after="0" w:line="240" w:lineRule="auto"/>
              <w:ind w:left="0"/>
              <w:rPr>
                <w:color w:val="auto"/>
                <w:lang w:val="es-MX"/>
              </w:rPr>
            </w:pPr>
            <w:r w:rsidRPr="00C56C0F">
              <w:rPr>
                <w:color w:val="auto"/>
                <w:lang w:val="es-MX"/>
              </w:rPr>
              <w:t>3</w:t>
            </w:r>
            <w:r w:rsidR="004E241D" w:rsidRPr="00C56C0F">
              <w:rPr>
                <w:color w:val="auto"/>
                <w:lang w:val="es-MX"/>
              </w:rPr>
              <w:t>) LOS USUARIOS CON TARIFA ACTUAL DE L. 1894.00 PASARAN A SER  INDUSTRIAL ALTO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41D" w:rsidRPr="00C56C0F" w:rsidRDefault="004E241D" w:rsidP="00EC4CBB">
            <w:pPr>
              <w:spacing w:after="0" w:line="240" w:lineRule="auto"/>
              <w:ind w:left="0"/>
              <w:jc w:val="center"/>
              <w:rPr>
                <w:b/>
                <w:color w:val="auto"/>
                <w:lang w:val="es-MX"/>
              </w:rPr>
            </w:pPr>
            <w:r w:rsidRPr="00C56C0F">
              <w:rPr>
                <w:b/>
                <w:color w:val="auto"/>
                <w:lang w:val="es-MX"/>
              </w:rPr>
              <w:t>L. 3,030.40</w:t>
            </w:r>
          </w:p>
        </w:tc>
      </w:tr>
      <w:tr w:rsidR="00C56C0F" w:rsidRPr="00EC4CBB" w:rsidTr="00770965">
        <w:trPr>
          <w:trHeight w:val="365"/>
        </w:trPr>
        <w:tc>
          <w:tcPr>
            <w:tcW w:w="100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C0F" w:rsidRPr="00EC4CBB" w:rsidRDefault="00C56C0F" w:rsidP="00EC4CBB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5A5A5A"/>
                <w:lang w:val="es-ES" w:eastAsia="es-HN"/>
              </w:rPr>
            </w:pPr>
            <w:r w:rsidRPr="00C56C0F">
              <w:rPr>
                <w:b/>
                <w:color w:val="auto"/>
                <w:sz w:val="24"/>
                <w:szCs w:val="24"/>
                <w:lang w:val="es-MX"/>
              </w:rPr>
              <w:t xml:space="preserve">GUBERNAMENTAL </w:t>
            </w:r>
            <w:bookmarkStart w:id="0" w:name="_GoBack"/>
            <w:bookmarkEnd w:id="0"/>
          </w:p>
        </w:tc>
      </w:tr>
      <w:tr w:rsidR="004E241D" w:rsidRPr="00EC4CBB" w:rsidTr="00EC4CBB">
        <w:trPr>
          <w:trHeight w:val="277"/>
        </w:trPr>
        <w:tc>
          <w:tcPr>
            <w:tcW w:w="7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41D" w:rsidRPr="00EC4CBB" w:rsidRDefault="00C56C0F" w:rsidP="00EC4CBB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5A5A5A"/>
                <w:lang w:val="es-HN" w:eastAsia="es-HN"/>
              </w:rPr>
            </w:pPr>
            <w:r>
              <w:rPr>
                <w:rFonts w:ascii="Calibri" w:eastAsia="Times New Roman" w:hAnsi="Calibri" w:cs="Times New Roman"/>
                <w:color w:val="5A5A5A"/>
                <w:lang w:eastAsia="es-HN"/>
              </w:rPr>
              <w:t>1</w:t>
            </w:r>
            <w:r w:rsidR="004E241D" w:rsidRPr="00C56C0F">
              <w:rPr>
                <w:color w:val="auto"/>
                <w:lang w:val="es-MX"/>
              </w:rPr>
              <w:t xml:space="preserve">) LOS USUARIOS CON TARIFA ACTUAL MENOR O IGUAL A L. 330.10 PASARAN A SER </w:t>
            </w:r>
            <w:r w:rsidRPr="00C56C0F">
              <w:rPr>
                <w:color w:val="auto"/>
                <w:lang w:val="es-MX"/>
              </w:rPr>
              <w:t xml:space="preserve">USUARIO </w:t>
            </w:r>
            <w:r w:rsidR="004E241D" w:rsidRPr="00C56C0F">
              <w:rPr>
                <w:color w:val="auto"/>
                <w:lang w:val="es-MX"/>
              </w:rPr>
              <w:t>GUBERNAMENTAL</w:t>
            </w:r>
            <w:r w:rsidR="004E241D" w:rsidRPr="00EC4CBB">
              <w:rPr>
                <w:rFonts w:ascii="Calibri" w:eastAsia="Times New Roman" w:hAnsi="Calibri" w:cs="Times New Roman"/>
                <w:color w:val="5A5A5A"/>
                <w:lang w:eastAsia="es-HN"/>
              </w:rPr>
              <w:t xml:space="preserve">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41D" w:rsidRPr="00EC4CBB" w:rsidRDefault="004E241D" w:rsidP="00EC4CBB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5A5A5A"/>
                <w:lang w:val="es-HN" w:eastAsia="es-HN"/>
              </w:rPr>
            </w:pPr>
            <w:r w:rsidRPr="00C56C0F">
              <w:rPr>
                <w:b/>
                <w:color w:val="auto"/>
                <w:lang w:val="es-MX"/>
              </w:rPr>
              <w:t>L. 528.16</w:t>
            </w:r>
          </w:p>
        </w:tc>
      </w:tr>
    </w:tbl>
    <w:p w:rsidR="00122DC2" w:rsidRDefault="00122DC2" w:rsidP="00122DC2">
      <w:pPr>
        <w:jc w:val="both"/>
        <w:rPr>
          <w:lang w:val="es-ES"/>
        </w:rPr>
      </w:pPr>
    </w:p>
    <w:p w:rsidR="00EB4D0A" w:rsidRPr="00F97AB3" w:rsidRDefault="00C56C0F" w:rsidP="00C56C0F">
      <w:pPr>
        <w:ind w:left="0"/>
        <w:jc w:val="both"/>
        <w:rPr>
          <w:sz w:val="22"/>
          <w:lang w:val="es-ES"/>
        </w:rPr>
      </w:pPr>
      <w:r>
        <w:rPr>
          <w:sz w:val="22"/>
          <w:lang w:val="es-ES"/>
        </w:rPr>
        <w:t xml:space="preserve">Aguas de </w:t>
      </w:r>
      <w:proofErr w:type="spellStart"/>
      <w:r>
        <w:rPr>
          <w:sz w:val="22"/>
          <w:lang w:val="es-ES"/>
        </w:rPr>
        <w:t>Siguatepeque</w:t>
      </w:r>
      <w:proofErr w:type="spellEnd"/>
      <w:r w:rsidR="00676170">
        <w:rPr>
          <w:sz w:val="22"/>
          <w:lang w:val="es-ES"/>
        </w:rPr>
        <w:t xml:space="preserve"> como ha sido costumbre</w:t>
      </w:r>
      <w:r w:rsidR="00676170" w:rsidRPr="00676170">
        <w:rPr>
          <w:sz w:val="22"/>
          <w:lang w:val="es-ES"/>
        </w:rPr>
        <w:t xml:space="preserve"> </w:t>
      </w:r>
      <w:r w:rsidR="00676170">
        <w:rPr>
          <w:sz w:val="22"/>
          <w:lang w:val="es-ES"/>
        </w:rPr>
        <w:t xml:space="preserve">estará </w:t>
      </w:r>
      <w:r w:rsidR="00676170" w:rsidRPr="00EB4D0A">
        <w:rPr>
          <w:sz w:val="22"/>
          <w:lang w:val="es-ES"/>
        </w:rPr>
        <w:t>informando</w:t>
      </w:r>
      <w:r w:rsidR="00EB4D0A" w:rsidRPr="00EB4D0A">
        <w:rPr>
          <w:sz w:val="22"/>
          <w:lang w:val="es-ES"/>
        </w:rPr>
        <w:t xml:space="preserve">, </w:t>
      </w:r>
      <w:r w:rsidR="00676170">
        <w:rPr>
          <w:sz w:val="22"/>
          <w:lang w:val="es-ES"/>
        </w:rPr>
        <w:t xml:space="preserve">a través de su página WEB Y DIFERENTES  MEDIOS DE TRANSPARENCIA Y RENDICION DE CUENTAS </w:t>
      </w:r>
      <w:r w:rsidR="00EB4D0A" w:rsidRPr="00EB4D0A">
        <w:rPr>
          <w:sz w:val="22"/>
          <w:lang w:val="es-ES"/>
        </w:rPr>
        <w:t xml:space="preserve">sobre las </w:t>
      </w:r>
      <w:r w:rsidR="00676170">
        <w:rPr>
          <w:sz w:val="22"/>
          <w:lang w:val="es-ES"/>
        </w:rPr>
        <w:t>ejecución de inversiones y la administración de los recursos provenientes del pago de los servicio de agua potable y alcantarillado</w:t>
      </w:r>
      <w:r w:rsidR="007D4990">
        <w:rPr>
          <w:sz w:val="22"/>
          <w:lang w:val="es-ES"/>
        </w:rPr>
        <w:t xml:space="preserve"> sanitario</w:t>
      </w:r>
      <w:r w:rsidR="00676170">
        <w:rPr>
          <w:sz w:val="22"/>
          <w:lang w:val="es-ES"/>
        </w:rPr>
        <w:t xml:space="preserve">. </w:t>
      </w:r>
    </w:p>
    <w:p w:rsidR="00EB4D0A" w:rsidRPr="00E757B0" w:rsidRDefault="00E757B0" w:rsidP="00E757B0">
      <w:pPr>
        <w:spacing w:after="0" w:line="240" w:lineRule="auto"/>
        <w:ind w:left="0"/>
        <w:rPr>
          <w:sz w:val="24"/>
          <w:szCs w:val="24"/>
          <w:lang w:val="es-ES"/>
        </w:rPr>
      </w:pPr>
      <w:r w:rsidRPr="00E757B0">
        <w:rPr>
          <w:sz w:val="24"/>
          <w:szCs w:val="24"/>
          <w:lang w:val="es-ES"/>
        </w:rPr>
        <w:t xml:space="preserve">Dirección: Barrió San Juan, frente al cementerio general en las antiguas oficinas de Recursos Naturales </w:t>
      </w:r>
    </w:p>
    <w:p w:rsidR="00E757B0" w:rsidRDefault="00E757B0" w:rsidP="00E757B0">
      <w:pPr>
        <w:spacing w:after="0" w:line="240" w:lineRule="auto"/>
        <w:ind w:left="0"/>
        <w:rPr>
          <w:sz w:val="24"/>
          <w:szCs w:val="24"/>
          <w:lang w:val="es-ES"/>
        </w:rPr>
      </w:pPr>
    </w:p>
    <w:p w:rsidR="00EB4D0A" w:rsidRPr="00E757B0" w:rsidRDefault="00EB4D0A" w:rsidP="00E757B0">
      <w:pPr>
        <w:spacing w:after="0" w:line="240" w:lineRule="auto"/>
        <w:ind w:left="0"/>
        <w:rPr>
          <w:sz w:val="24"/>
          <w:szCs w:val="24"/>
          <w:lang w:val="es-ES"/>
        </w:rPr>
      </w:pPr>
      <w:r w:rsidRPr="00E757B0">
        <w:rPr>
          <w:sz w:val="24"/>
          <w:szCs w:val="24"/>
          <w:lang w:val="es-ES"/>
        </w:rPr>
        <w:t>Teléfono</w:t>
      </w:r>
      <w:r w:rsidR="00E757B0" w:rsidRPr="00E757B0">
        <w:rPr>
          <w:sz w:val="24"/>
          <w:szCs w:val="24"/>
          <w:lang w:val="es-ES"/>
        </w:rPr>
        <w:t>: 2773-9410</w:t>
      </w:r>
    </w:p>
    <w:p w:rsidR="00E757B0" w:rsidRPr="00E757B0" w:rsidRDefault="00E757B0" w:rsidP="00E757B0">
      <w:pPr>
        <w:spacing w:after="0" w:line="240" w:lineRule="auto"/>
        <w:ind w:left="0"/>
        <w:rPr>
          <w:sz w:val="24"/>
          <w:szCs w:val="24"/>
          <w:lang w:val="es-ES"/>
        </w:rPr>
      </w:pPr>
    </w:p>
    <w:p w:rsidR="00EB4D0A" w:rsidRPr="00E757B0" w:rsidRDefault="00E757B0" w:rsidP="00E757B0">
      <w:pPr>
        <w:spacing w:after="0" w:line="240" w:lineRule="auto"/>
        <w:ind w:left="0"/>
        <w:rPr>
          <w:sz w:val="24"/>
          <w:szCs w:val="24"/>
          <w:lang w:val="es-ES"/>
        </w:rPr>
      </w:pPr>
      <w:r w:rsidRPr="00E757B0">
        <w:rPr>
          <w:sz w:val="24"/>
          <w:szCs w:val="24"/>
        </w:rPr>
        <w:t xml:space="preserve">Página WEB: </w:t>
      </w:r>
      <w:hyperlink r:id="rId8" w:history="1">
        <w:r w:rsidR="00EB4D0A" w:rsidRPr="00E757B0">
          <w:rPr>
            <w:rStyle w:val="Hipervnculo"/>
            <w:sz w:val="24"/>
            <w:szCs w:val="24"/>
            <w:lang w:val="es-ES"/>
          </w:rPr>
          <w:t>www.aguasdesiguatepeque.com</w:t>
        </w:r>
      </w:hyperlink>
      <w:r w:rsidR="00EB4D0A" w:rsidRPr="00E757B0">
        <w:rPr>
          <w:sz w:val="24"/>
          <w:szCs w:val="24"/>
          <w:lang w:val="es-ES"/>
        </w:rPr>
        <w:t xml:space="preserve">  </w:t>
      </w:r>
    </w:p>
    <w:p w:rsidR="00EB4D0A" w:rsidRPr="00E757B0" w:rsidRDefault="00EB4D0A" w:rsidP="00E757B0">
      <w:pPr>
        <w:rPr>
          <w:sz w:val="24"/>
          <w:szCs w:val="24"/>
          <w:lang w:val="es-ES"/>
        </w:rPr>
      </w:pPr>
    </w:p>
    <w:p w:rsidR="00AC0240" w:rsidRDefault="00AC0240" w:rsidP="00E757B0">
      <w:pPr>
        <w:ind w:left="0"/>
        <w:rPr>
          <w:lang w:val="es-ES"/>
        </w:rPr>
      </w:pPr>
    </w:p>
    <w:p w:rsidR="00AC0240" w:rsidRPr="00122DC2" w:rsidRDefault="00AC0240" w:rsidP="00E757B0"/>
    <w:p w:rsidR="00661F04" w:rsidRPr="00676170" w:rsidRDefault="00E757B0" w:rsidP="00676170">
      <w:pPr>
        <w:ind w:left="0"/>
        <w:jc w:val="center"/>
        <w:rPr>
          <w:lang w:val="es-ES"/>
        </w:rPr>
      </w:pPr>
      <w:r>
        <w:rPr>
          <w:sz w:val="32"/>
          <w:szCs w:val="32"/>
          <w:lang w:val="es-ES"/>
        </w:rPr>
        <w:t>¡</w:t>
      </w:r>
      <w:r w:rsidRPr="00E757B0">
        <w:rPr>
          <w:sz w:val="32"/>
          <w:szCs w:val="32"/>
          <w:lang w:val="es-ES"/>
        </w:rPr>
        <w:t>AGUAS DE SIGUATEPEQUE</w:t>
      </w:r>
      <w:r>
        <w:rPr>
          <w:sz w:val="32"/>
          <w:szCs w:val="32"/>
          <w:lang w:val="es-ES"/>
        </w:rPr>
        <w:t>!</w:t>
      </w:r>
    </w:p>
    <w:sectPr w:rsidR="00661F04" w:rsidRPr="00676170" w:rsidSect="00AC0240">
      <w:type w:val="continuous"/>
      <w:pgSz w:w="12240" w:h="15840" w:code="1"/>
      <w:pgMar w:top="142" w:right="1077" w:bottom="1418" w:left="107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E7A"/>
    <w:multiLevelType w:val="hybridMultilevel"/>
    <w:tmpl w:val="61E05982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13919"/>
    <w:multiLevelType w:val="hybridMultilevel"/>
    <w:tmpl w:val="4934B69C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95EF4"/>
    <w:multiLevelType w:val="hybridMultilevel"/>
    <w:tmpl w:val="0520DE52"/>
    <w:lvl w:ilvl="0" w:tplc="480A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>
    <w:nsid w:val="51847CC6"/>
    <w:multiLevelType w:val="hybridMultilevel"/>
    <w:tmpl w:val="4712CAB0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A9"/>
    <w:rsid w:val="00003891"/>
    <w:rsid w:val="00016F1F"/>
    <w:rsid w:val="0002690B"/>
    <w:rsid w:val="000401CA"/>
    <w:rsid w:val="0004752E"/>
    <w:rsid w:val="00057BE2"/>
    <w:rsid w:val="00086475"/>
    <w:rsid w:val="000A5A85"/>
    <w:rsid w:val="000C1A31"/>
    <w:rsid w:val="000C6B3C"/>
    <w:rsid w:val="000D3476"/>
    <w:rsid w:val="000E5D5A"/>
    <w:rsid w:val="0010030F"/>
    <w:rsid w:val="00107BE1"/>
    <w:rsid w:val="00122DC2"/>
    <w:rsid w:val="00123071"/>
    <w:rsid w:val="00151D34"/>
    <w:rsid w:val="001612E2"/>
    <w:rsid w:val="001636F1"/>
    <w:rsid w:val="00172CD9"/>
    <w:rsid w:val="00174E81"/>
    <w:rsid w:val="00192956"/>
    <w:rsid w:val="001932A4"/>
    <w:rsid w:val="001978E1"/>
    <w:rsid w:val="001B19A4"/>
    <w:rsid w:val="001B502C"/>
    <w:rsid w:val="001B68FB"/>
    <w:rsid w:val="001C6E4C"/>
    <w:rsid w:val="001D658B"/>
    <w:rsid w:val="00210809"/>
    <w:rsid w:val="002228EF"/>
    <w:rsid w:val="0022515C"/>
    <w:rsid w:val="00232ADF"/>
    <w:rsid w:val="00234FDC"/>
    <w:rsid w:val="00252B5A"/>
    <w:rsid w:val="00266E9B"/>
    <w:rsid w:val="00297B94"/>
    <w:rsid w:val="002A516D"/>
    <w:rsid w:val="002A62BF"/>
    <w:rsid w:val="002B6700"/>
    <w:rsid w:val="002C03AA"/>
    <w:rsid w:val="002E03D2"/>
    <w:rsid w:val="00310833"/>
    <w:rsid w:val="00311DEC"/>
    <w:rsid w:val="00362370"/>
    <w:rsid w:val="003639B6"/>
    <w:rsid w:val="003670C1"/>
    <w:rsid w:val="00373E5B"/>
    <w:rsid w:val="00380D09"/>
    <w:rsid w:val="00381134"/>
    <w:rsid w:val="00381D4C"/>
    <w:rsid w:val="003947B7"/>
    <w:rsid w:val="003B2640"/>
    <w:rsid w:val="003E4E2D"/>
    <w:rsid w:val="003F175A"/>
    <w:rsid w:val="003F5D46"/>
    <w:rsid w:val="004072D0"/>
    <w:rsid w:val="00407FCD"/>
    <w:rsid w:val="004138AB"/>
    <w:rsid w:val="00422484"/>
    <w:rsid w:val="00430AEE"/>
    <w:rsid w:val="00441C9D"/>
    <w:rsid w:val="0044378E"/>
    <w:rsid w:val="00446A8A"/>
    <w:rsid w:val="00452FF4"/>
    <w:rsid w:val="00461D70"/>
    <w:rsid w:val="0046252C"/>
    <w:rsid w:val="004643F1"/>
    <w:rsid w:val="00473AF8"/>
    <w:rsid w:val="00494201"/>
    <w:rsid w:val="004C0D86"/>
    <w:rsid w:val="004E241D"/>
    <w:rsid w:val="004E7B15"/>
    <w:rsid w:val="004F4319"/>
    <w:rsid w:val="005565CA"/>
    <w:rsid w:val="0058375D"/>
    <w:rsid w:val="005A3494"/>
    <w:rsid w:val="005D33B5"/>
    <w:rsid w:val="005F667B"/>
    <w:rsid w:val="00612F95"/>
    <w:rsid w:val="006139CE"/>
    <w:rsid w:val="00627CC5"/>
    <w:rsid w:val="006326D9"/>
    <w:rsid w:val="006544B3"/>
    <w:rsid w:val="00661F04"/>
    <w:rsid w:val="006654EB"/>
    <w:rsid w:val="00670D09"/>
    <w:rsid w:val="00671FB3"/>
    <w:rsid w:val="00676170"/>
    <w:rsid w:val="006765B6"/>
    <w:rsid w:val="00682F9C"/>
    <w:rsid w:val="0069075D"/>
    <w:rsid w:val="006A745E"/>
    <w:rsid w:val="006B0114"/>
    <w:rsid w:val="006B5947"/>
    <w:rsid w:val="006B59D2"/>
    <w:rsid w:val="006B664D"/>
    <w:rsid w:val="006C5E68"/>
    <w:rsid w:val="006F09F3"/>
    <w:rsid w:val="006F3BE9"/>
    <w:rsid w:val="00707F1E"/>
    <w:rsid w:val="007551AE"/>
    <w:rsid w:val="00770E89"/>
    <w:rsid w:val="00783AA6"/>
    <w:rsid w:val="00784CC7"/>
    <w:rsid w:val="007957F3"/>
    <w:rsid w:val="007A2B91"/>
    <w:rsid w:val="007B1F6F"/>
    <w:rsid w:val="007C2CFE"/>
    <w:rsid w:val="007D4990"/>
    <w:rsid w:val="007E4433"/>
    <w:rsid w:val="008470AE"/>
    <w:rsid w:val="00875E1B"/>
    <w:rsid w:val="00883734"/>
    <w:rsid w:val="008948C5"/>
    <w:rsid w:val="008A3DBB"/>
    <w:rsid w:val="008A6FA9"/>
    <w:rsid w:val="008B3E0E"/>
    <w:rsid w:val="008C0B8D"/>
    <w:rsid w:val="008C54A4"/>
    <w:rsid w:val="008E4BA6"/>
    <w:rsid w:val="00921BDE"/>
    <w:rsid w:val="00981F73"/>
    <w:rsid w:val="009C3DF3"/>
    <w:rsid w:val="009C6CE2"/>
    <w:rsid w:val="009D6715"/>
    <w:rsid w:val="009D6FE1"/>
    <w:rsid w:val="009E3CB1"/>
    <w:rsid w:val="009F31D9"/>
    <w:rsid w:val="00A16750"/>
    <w:rsid w:val="00A52109"/>
    <w:rsid w:val="00AC0240"/>
    <w:rsid w:val="00AF18EE"/>
    <w:rsid w:val="00B016C6"/>
    <w:rsid w:val="00B40105"/>
    <w:rsid w:val="00B411E3"/>
    <w:rsid w:val="00B80764"/>
    <w:rsid w:val="00B841A3"/>
    <w:rsid w:val="00B87182"/>
    <w:rsid w:val="00BB555F"/>
    <w:rsid w:val="00BB649A"/>
    <w:rsid w:val="00BC4E5A"/>
    <w:rsid w:val="00BD2BF8"/>
    <w:rsid w:val="00C31578"/>
    <w:rsid w:val="00C56C0F"/>
    <w:rsid w:val="00C85456"/>
    <w:rsid w:val="00C91ABD"/>
    <w:rsid w:val="00C91F1D"/>
    <w:rsid w:val="00C92F0E"/>
    <w:rsid w:val="00CE3C4E"/>
    <w:rsid w:val="00D0514B"/>
    <w:rsid w:val="00D23077"/>
    <w:rsid w:val="00D34755"/>
    <w:rsid w:val="00D46074"/>
    <w:rsid w:val="00D70C87"/>
    <w:rsid w:val="00D77CB6"/>
    <w:rsid w:val="00D934DF"/>
    <w:rsid w:val="00D96156"/>
    <w:rsid w:val="00DA1DE7"/>
    <w:rsid w:val="00DA46D5"/>
    <w:rsid w:val="00DA7123"/>
    <w:rsid w:val="00DB5C11"/>
    <w:rsid w:val="00E12330"/>
    <w:rsid w:val="00E20EA9"/>
    <w:rsid w:val="00E228CA"/>
    <w:rsid w:val="00E25F14"/>
    <w:rsid w:val="00E278ED"/>
    <w:rsid w:val="00E42E06"/>
    <w:rsid w:val="00E70C88"/>
    <w:rsid w:val="00E727D5"/>
    <w:rsid w:val="00E728E8"/>
    <w:rsid w:val="00E757B0"/>
    <w:rsid w:val="00E9199B"/>
    <w:rsid w:val="00E93EF6"/>
    <w:rsid w:val="00EB4D0A"/>
    <w:rsid w:val="00EB50AA"/>
    <w:rsid w:val="00EC4CBB"/>
    <w:rsid w:val="00ED37BC"/>
    <w:rsid w:val="00F02BE8"/>
    <w:rsid w:val="00F10855"/>
    <w:rsid w:val="00F13CF2"/>
    <w:rsid w:val="00F170BB"/>
    <w:rsid w:val="00F371CD"/>
    <w:rsid w:val="00F5300C"/>
    <w:rsid w:val="00F60372"/>
    <w:rsid w:val="00F66103"/>
    <w:rsid w:val="00F72E7C"/>
    <w:rsid w:val="00F94557"/>
    <w:rsid w:val="00F97AB3"/>
    <w:rsid w:val="00FD4142"/>
    <w:rsid w:val="00F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ES_tradnl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240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AC024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024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024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024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024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024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024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024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024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024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024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024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024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024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024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024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024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024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024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AC0240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AC024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AC024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AC024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0240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AC0240"/>
    <w:rPr>
      <w:b/>
      <w:bCs/>
      <w:spacing w:val="0"/>
    </w:rPr>
  </w:style>
  <w:style w:type="character" w:styleId="nfasis">
    <w:name w:val="Emphasis"/>
    <w:uiPriority w:val="20"/>
    <w:qFormat/>
    <w:rsid w:val="00AC024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AC024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C0240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AC0240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024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024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AC0240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AC0240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AC024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AC024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AC024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C0240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0240"/>
    <w:rPr>
      <w:rFonts w:ascii="Tahoma" w:hAnsi="Tahoma" w:cs="Tahoma"/>
      <w:color w:val="5A5A5A" w:themeColor="text1" w:themeTint="A5"/>
      <w:sz w:val="16"/>
      <w:szCs w:val="16"/>
    </w:rPr>
  </w:style>
  <w:style w:type="table" w:styleId="Tablaconcuadrcula">
    <w:name w:val="Table Grid"/>
    <w:basedOn w:val="Tablanormal"/>
    <w:uiPriority w:val="59"/>
    <w:rsid w:val="0012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B4D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_tradnl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240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AC024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024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024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024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024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024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024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024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024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024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024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024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024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024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024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024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024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024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024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AC0240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AC024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AC024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AC024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0240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AC0240"/>
    <w:rPr>
      <w:b/>
      <w:bCs/>
      <w:spacing w:val="0"/>
    </w:rPr>
  </w:style>
  <w:style w:type="character" w:styleId="nfasis">
    <w:name w:val="Emphasis"/>
    <w:uiPriority w:val="20"/>
    <w:qFormat/>
    <w:rsid w:val="00AC024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AC024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C0240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AC0240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024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024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AC0240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AC0240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AC024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AC024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AC024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C0240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0240"/>
    <w:rPr>
      <w:rFonts w:ascii="Tahoma" w:hAnsi="Tahoma" w:cs="Tahoma"/>
      <w:color w:val="5A5A5A" w:themeColor="text1" w:themeTint="A5"/>
      <w:sz w:val="16"/>
      <w:szCs w:val="16"/>
    </w:rPr>
  </w:style>
  <w:style w:type="table" w:styleId="Tablaconcuadrcula">
    <w:name w:val="Table Grid"/>
    <w:basedOn w:val="Tablanormal"/>
    <w:uiPriority w:val="59"/>
    <w:rsid w:val="0012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B4D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uasdesiguatepeque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13EA0-A7DF-4A35-B0A9-CE7828CE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LATIN COMUNICACION</dc:creator>
  <cp:lastModifiedBy>Ing. Villalvir</cp:lastModifiedBy>
  <cp:revision>13</cp:revision>
  <dcterms:created xsi:type="dcterms:W3CDTF">2015-01-13T14:31:00Z</dcterms:created>
  <dcterms:modified xsi:type="dcterms:W3CDTF">2015-01-14T20:36:00Z</dcterms:modified>
</cp:coreProperties>
</file>